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832EDB" w:rsidRDefault="00AA322E" w:rsidP="002E4C53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БЮЛЕТЕНЬ </w:t>
      </w:r>
    </w:p>
    <w:p w:rsidR="002E4C53" w:rsidRPr="00832EDB" w:rsidRDefault="003F4DF1" w:rsidP="00AA322E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ДЛЯ ГОЛОСУВАННЯ </w:t>
      </w:r>
    </w:p>
    <w:p w:rsidR="00AA322E" w:rsidRPr="00832EDB" w:rsidRDefault="00AA322E" w:rsidP="002E4C53">
      <w:pPr>
        <w:spacing w:after="240"/>
        <w:jc w:val="center"/>
        <w:rPr>
          <w:b/>
          <w:bCs/>
          <w:lang w:val="uk-UA"/>
        </w:rPr>
      </w:pPr>
      <w:r w:rsidRPr="00832EDB">
        <w:rPr>
          <w:b/>
          <w:bCs/>
          <w:lang w:val="uk-UA"/>
        </w:rPr>
        <w:t>(</w:t>
      </w:r>
      <w:r w:rsidR="00DF2CB5" w:rsidRPr="00832EDB">
        <w:rPr>
          <w:b/>
          <w:bCs/>
          <w:lang w:val="uk-UA"/>
        </w:rPr>
        <w:t xml:space="preserve">щодо інших питань порядку денного, </w:t>
      </w:r>
      <w:r w:rsidRPr="00832EDB">
        <w:rPr>
          <w:b/>
          <w:bCs/>
          <w:lang w:val="uk-UA"/>
        </w:rPr>
        <w:t>крім</w:t>
      </w:r>
      <w:r w:rsidR="00DF2CB5" w:rsidRPr="00832EDB">
        <w:rPr>
          <w:b/>
          <w:bCs/>
          <w:lang w:val="uk-UA"/>
        </w:rPr>
        <w:t xml:space="preserve"> обрання органів Товариства</w:t>
      </w:r>
      <w:r w:rsidRPr="00832EDB">
        <w:rPr>
          <w:b/>
          <w:bCs/>
          <w:lang w:val="uk-UA"/>
        </w:rPr>
        <w:t>)</w:t>
      </w:r>
    </w:p>
    <w:p w:rsidR="00E807BB" w:rsidRPr="00832EDB" w:rsidRDefault="00E807BB" w:rsidP="002E4C53">
      <w:pPr>
        <w:spacing w:after="240"/>
        <w:jc w:val="center"/>
        <w:rPr>
          <w:b/>
          <w:lang w:val="uk-UA"/>
        </w:rPr>
      </w:pPr>
    </w:p>
    <w:p w:rsidR="000D6841" w:rsidRPr="00832EDB" w:rsidRDefault="003F4DF1" w:rsidP="00AA322E">
      <w:pPr>
        <w:jc w:val="center"/>
        <w:rPr>
          <w:b/>
          <w:lang w:val="uk-UA"/>
        </w:rPr>
      </w:pPr>
      <w:r w:rsidRPr="00832EDB">
        <w:rPr>
          <w:b/>
          <w:lang w:val="uk-UA"/>
        </w:rPr>
        <w:t xml:space="preserve">НА </w:t>
      </w:r>
      <w:r w:rsidRPr="00832EDB">
        <w:rPr>
          <w:b/>
          <w:spacing w:val="-3"/>
          <w:lang w:val="uk-UA"/>
        </w:rPr>
        <w:t xml:space="preserve">ДИСТАНЦІЙНИХ </w:t>
      </w:r>
      <w:r w:rsidR="00DF2CB5" w:rsidRPr="00832EDB">
        <w:rPr>
          <w:b/>
          <w:spacing w:val="-3"/>
          <w:lang w:val="uk-UA"/>
        </w:rPr>
        <w:t xml:space="preserve">РІЧНИХ </w:t>
      </w:r>
      <w:r w:rsidR="00484835" w:rsidRPr="00832EDB">
        <w:rPr>
          <w:b/>
          <w:spacing w:val="-3"/>
          <w:lang w:val="uk-UA"/>
        </w:rPr>
        <w:t xml:space="preserve">ЧЕРГОВИХ </w:t>
      </w:r>
      <w:r w:rsidRPr="00832EDB">
        <w:rPr>
          <w:b/>
          <w:lang w:val="uk-UA"/>
        </w:rPr>
        <w:t xml:space="preserve">ЗАГАЛЬНИХ ЗБОРАХ </w:t>
      </w:r>
      <w:r w:rsidR="00DF2CB5" w:rsidRPr="00832EDB">
        <w:rPr>
          <w:b/>
          <w:lang w:val="uk-UA"/>
        </w:rPr>
        <w:t>АКЦІОНЕРІВ</w:t>
      </w:r>
    </w:p>
    <w:p w:rsidR="00832EDB" w:rsidRPr="00832EDB" w:rsidRDefault="00832EDB" w:rsidP="00832EDB">
      <w:pPr>
        <w:jc w:val="center"/>
        <w:rPr>
          <w:rStyle w:val="a6"/>
          <w:color w:val="000000"/>
          <w:lang w:val="uk-UA"/>
        </w:rPr>
      </w:pPr>
      <w:r w:rsidRPr="00832EDB">
        <w:rPr>
          <w:rStyle w:val="a6"/>
          <w:color w:val="000000"/>
          <w:lang w:val="uk-UA"/>
        </w:rPr>
        <w:t>ПРИВАТНЕ АКЦІОНЕРНЕ ТОВАРИСТВО «</w:t>
      </w:r>
      <w:r w:rsidRPr="00832EDB">
        <w:rPr>
          <w:b/>
          <w:lang w:val="uk-UA"/>
        </w:rPr>
        <w:t>БЕЗБОРОДЬКІВСЬКА  АГРО – ВИРОБНИЧО КОМЕРЦІЙНА ФІРМА</w:t>
      </w:r>
      <w:r w:rsidRPr="00832EDB">
        <w:rPr>
          <w:rStyle w:val="a6"/>
          <w:color w:val="000000"/>
          <w:lang w:val="uk-UA"/>
        </w:rPr>
        <w:t>»</w:t>
      </w:r>
    </w:p>
    <w:p w:rsidR="00832EDB" w:rsidRPr="00832EDB" w:rsidRDefault="00832EDB" w:rsidP="00832EDB">
      <w:pPr>
        <w:jc w:val="center"/>
        <w:rPr>
          <w:rStyle w:val="a6"/>
          <w:color w:val="000000"/>
          <w:lang w:val="uk-UA"/>
        </w:rPr>
      </w:pPr>
      <w:r w:rsidRPr="00832EDB">
        <w:rPr>
          <w:rStyle w:val="a6"/>
          <w:color w:val="000000"/>
          <w:lang w:val="uk-UA"/>
        </w:rPr>
        <w:t xml:space="preserve"> (код ЄДРПОУ - </w:t>
      </w:r>
      <w:r w:rsidRPr="00832EDB">
        <w:rPr>
          <w:b/>
          <w:bCs/>
        </w:rPr>
        <w:t>04833381</w:t>
      </w:r>
      <w:r w:rsidRPr="00832EDB">
        <w:rPr>
          <w:rStyle w:val="a6"/>
          <w:color w:val="000000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3D51E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1</w:t>
            </w:r>
            <w:r w:rsidR="00E71C98">
              <w:rPr>
                <w:b/>
                <w:color w:val="000000"/>
                <w:sz w:val="20"/>
                <w:szCs w:val="20"/>
                <w:lang w:val="uk-UA"/>
              </w:rPr>
              <w:t>0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квіт</w:t>
            </w:r>
            <w:r w:rsidR="00484835">
              <w:rPr>
                <w:b/>
                <w:color w:val="000000"/>
                <w:sz w:val="20"/>
                <w:szCs w:val="20"/>
                <w:lang w:val="uk-UA"/>
              </w:rPr>
              <w:t>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 w:rsidR="00E71C98"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832EDB">
              <w:rPr>
                <w:b/>
                <w:sz w:val="20"/>
                <w:szCs w:val="20"/>
                <w:lang w:val="uk-UA"/>
              </w:rPr>
              <w:t>2</w:t>
            </w:r>
            <w:r w:rsidR="00E71C98">
              <w:rPr>
                <w:b/>
                <w:sz w:val="20"/>
                <w:szCs w:val="20"/>
                <w:lang w:val="uk-UA"/>
              </w:rPr>
              <w:t>7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3D51E1">
              <w:rPr>
                <w:b/>
                <w:sz w:val="20"/>
                <w:szCs w:val="20"/>
                <w:lang w:val="uk-UA"/>
              </w:rPr>
              <w:t>березня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E71C98">
              <w:rPr>
                <w:b/>
                <w:sz w:val="20"/>
                <w:szCs w:val="20"/>
                <w:lang w:val="uk-UA"/>
              </w:rPr>
              <w:t>6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3D51E1">
              <w:rPr>
                <w:b/>
                <w:color w:val="000000"/>
                <w:sz w:val="20"/>
                <w:szCs w:val="20"/>
                <w:lang w:val="uk-UA"/>
              </w:rPr>
              <w:t>1</w:t>
            </w:r>
            <w:r w:rsidR="00E71C98">
              <w:rPr>
                <w:b/>
                <w:color w:val="000000"/>
                <w:sz w:val="20"/>
                <w:szCs w:val="20"/>
                <w:lang w:val="uk-UA"/>
              </w:rPr>
              <w:t>0</w:t>
            </w:r>
            <w:r w:rsidR="003D51E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3D51E1">
              <w:rPr>
                <w:b/>
                <w:color w:val="000000"/>
                <w:sz w:val="20"/>
                <w:szCs w:val="20"/>
                <w:lang w:val="uk-UA"/>
              </w:rPr>
              <w:t>квітня</w:t>
            </w:r>
            <w:r w:rsidR="003D51E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 w:rsidR="00E71C98"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="003D51E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3D51E1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3D51E1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CB6E53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897892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897892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A322E" w:rsidRPr="00235687" w:rsidTr="003E5D60">
        <w:tc>
          <w:tcPr>
            <w:tcW w:w="3085" w:type="dxa"/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bookmarkStart w:id="0" w:name="_GoBack" w:colFirst="1" w:colLast="1"/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№1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B75506" w:rsidRPr="00B75506" w:rsidRDefault="00B75506" w:rsidP="00B75506">
            <w:pPr>
              <w:jc w:val="both"/>
              <w:rPr>
                <w:rStyle w:val="a6"/>
                <w:b w:val="0"/>
                <w:sz w:val="20"/>
                <w:szCs w:val="20"/>
                <w:lang w:val="uk-UA"/>
              </w:rPr>
            </w:pPr>
            <w:r w:rsidRPr="00B75506">
              <w:rPr>
                <w:rStyle w:val="a6"/>
                <w:sz w:val="20"/>
                <w:szCs w:val="20"/>
                <w:lang w:val="uk-UA"/>
              </w:rPr>
              <w:t>Розгляд звіту Наглядової Ради ПрАТ «</w:t>
            </w:r>
            <w:proofErr w:type="spellStart"/>
            <w:r w:rsidRPr="00B75506">
              <w:rPr>
                <w:b/>
                <w:bCs/>
                <w:sz w:val="20"/>
                <w:szCs w:val="20"/>
              </w:rPr>
              <w:t>Безбородьківська</w:t>
            </w:r>
            <w:proofErr w:type="spellEnd"/>
            <w:r w:rsidRPr="00B75506">
              <w:rPr>
                <w:b/>
                <w:bCs/>
                <w:sz w:val="20"/>
                <w:szCs w:val="20"/>
              </w:rPr>
              <w:t xml:space="preserve"> АВКФ</w:t>
            </w:r>
            <w:r w:rsidRPr="00B75506">
              <w:rPr>
                <w:rStyle w:val="a6"/>
                <w:sz w:val="20"/>
                <w:szCs w:val="20"/>
                <w:lang w:val="uk-UA"/>
              </w:rPr>
              <w:t>» про роботу за 2025 рік, затвердження заходів за результатами його розгляду. Прийняття рішення за наслідками розгляду звіту Наглядової ради Товариства.</w:t>
            </w:r>
          </w:p>
          <w:p w:rsidR="00832EDB" w:rsidRPr="00B75506" w:rsidRDefault="00832EDB" w:rsidP="0006457B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A322E" w:rsidRPr="00235687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B75506" w:rsidRPr="00B75506" w:rsidRDefault="00B75506" w:rsidP="00B75506">
            <w:pPr>
              <w:jc w:val="both"/>
              <w:rPr>
                <w:sz w:val="20"/>
                <w:szCs w:val="20"/>
                <w:lang w:val="uk-UA"/>
              </w:rPr>
            </w:pPr>
            <w:r w:rsidRPr="00B75506">
              <w:rPr>
                <w:sz w:val="20"/>
                <w:szCs w:val="20"/>
                <w:lang w:val="uk-UA"/>
              </w:rPr>
              <w:t>звіт Наглядової ради ПрАТ «</w:t>
            </w:r>
            <w:proofErr w:type="spellStart"/>
            <w:r w:rsidRPr="00B75506">
              <w:rPr>
                <w:sz w:val="20"/>
                <w:szCs w:val="20"/>
              </w:rPr>
              <w:t>Безбородьківська</w:t>
            </w:r>
            <w:proofErr w:type="spellEnd"/>
            <w:r w:rsidRPr="00B75506">
              <w:rPr>
                <w:sz w:val="20"/>
                <w:szCs w:val="20"/>
              </w:rPr>
              <w:t xml:space="preserve"> АВКФ</w:t>
            </w:r>
            <w:r w:rsidRPr="00B75506">
              <w:rPr>
                <w:sz w:val="20"/>
                <w:szCs w:val="20"/>
                <w:lang w:val="uk-UA"/>
              </w:rPr>
              <w:t xml:space="preserve">» </w:t>
            </w:r>
            <w:r w:rsidRPr="00B75506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за 2025 рік</w:t>
            </w:r>
            <w:r w:rsidRPr="00B75506">
              <w:rPr>
                <w:sz w:val="20"/>
                <w:szCs w:val="20"/>
                <w:lang w:val="uk-UA"/>
              </w:rPr>
              <w:t xml:space="preserve"> затвердити.</w:t>
            </w:r>
          </w:p>
          <w:p w:rsidR="00B75506" w:rsidRPr="00B75506" w:rsidRDefault="00B75506" w:rsidP="00B75506">
            <w:pPr>
              <w:jc w:val="both"/>
              <w:rPr>
                <w:sz w:val="20"/>
                <w:szCs w:val="20"/>
                <w:lang w:val="uk-UA"/>
              </w:rPr>
            </w:pPr>
            <w:r w:rsidRPr="00B75506">
              <w:rPr>
                <w:sz w:val="20"/>
                <w:szCs w:val="20"/>
                <w:lang w:val="uk-UA"/>
              </w:rPr>
              <w:t xml:space="preserve">Затвердити рішення Наглядової ради прийняті у звітному періоді. Роботу Наглядової ради за </w:t>
            </w:r>
            <w:r w:rsidRPr="00B75506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2025 рік</w:t>
            </w:r>
            <w:r w:rsidRPr="00B75506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</w:t>
            </w:r>
          </w:p>
          <w:p w:rsidR="00832EDB" w:rsidRPr="00B75506" w:rsidRDefault="00832EDB" w:rsidP="00454B2C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A322E" w:rsidRPr="00235687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B75506" w:rsidRDefault="00494045" w:rsidP="004D6698">
            <w:pPr>
              <w:rPr>
                <w:b/>
                <w:sz w:val="20"/>
                <w:szCs w:val="20"/>
                <w:lang w:val="uk-UA"/>
              </w:rPr>
            </w:pPr>
            <w:r w:rsidRPr="00B75506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B75506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B75506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B75506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B75506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235687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B75506" w:rsidRDefault="005F360E" w:rsidP="005F360E">
            <w:pPr>
              <w:rPr>
                <w:sz w:val="20"/>
                <w:szCs w:val="20"/>
              </w:rPr>
            </w:pPr>
          </w:p>
        </w:tc>
      </w:tr>
      <w:tr w:rsidR="003E5D60" w:rsidRPr="00235687" w:rsidTr="005D338B">
        <w:tc>
          <w:tcPr>
            <w:tcW w:w="3085" w:type="dxa"/>
            <w:tcBorders>
              <w:top w:val="double" w:sz="4" w:space="0" w:color="auto"/>
            </w:tcBorders>
            <w:vAlign w:val="center"/>
          </w:tcPr>
          <w:p w:rsidR="003E5D60" w:rsidRDefault="003E5D60" w:rsidP="00190508">
            <w:pPr>
              <w:jc w:val="center"/>
              <w:rPr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№2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double" w:sz="4" w:space="0" w:color="auto"/>
            </w:tcBorders>
            <w:vAlign w:val="center"/>
          </w:tcPr>
          <w:p w:rsidR="00235687" w:rsidRPr="00B75506" w:rsidRDefault="00B75506" w:rsidP="0006457B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B75506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2025 рік та розподіл прибутку Товариства або затвердження порядку покриття збитків Товариства. Визначення та розподіл планових показників прибутку на 2026 рік.</w:t>
            </w:r>
          </w:p>
          <w:p w:rsidR="00B75506" w:rsidRPr="00B75506" w:rsidRDefault="00B75506" w:rsidP="0006457B">
            <w:pPr>
              <w:jc w:val="both"/>
              <w:rPr>
                <w:b/>
                <w:bCs/>
                <w:iCs/>
                <w:sz w:val="20"/>
                <w:szCs w:val="20"/>
                <w:lang w:val="uk-UA"/>
              </w:rPr>
            </w:pPr>
          </w:p>
        </w:tc>
      </w:tr>
      <w:tr w:rsidR="003E5D60" w:rsidRPr="00235687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3E5D60" w:rsidRDefault="00190508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B75506" w:rsidRPr="00B75506" w:rsidRDefault="00B75506" w:rsidP="00B75506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/>
                <w:sz w:val="20"/>
                <w:szCs w:val="20"/>
                <w:lang w:val="uk-UA"/>
              </w:rPr>
            </w:pPr>
            <w:r w:rsidRPr="00B75506">
              <w:rPr>
                <w:sz w:val="20"/>
                <w:szCs w:val="20"/>
                <w:lang w:val="uk-UA"/>
              </w:rPr>
              <w:t xml:space="preserve">Затвердити </w:t>
            </w:r>
            <w:r w:rsidRPr="00B75506">
              <w:rPr>
                <w:bCs/>
                <w:sz w:val="20"/>
                <w:szCs w:val="20"/>
                <w:lang w:val="uk-UA"/>
              </w:rPr>
              <w:t>результати фінансово-господарської діяльності Товариства за 2025 рік.</w:t>
            </w:r>
            <w:r w:rsidRPr="00B75506">
              <w:rPr>
                <w:sz w:val="20"/>
                <w:szCs w:val="20"/>
                <w:lang w:val="uk-UA"/>
              </w:rPr>
              <w:t xml:space="preserve"> </w:t>
            </w:r>
          </w:p>
          <w:p w:rsidR="00B75506" w:rsidRPr="00B75506" w:rsidRDefault="00B75506" w:rsidP="00B75506">
            <w:pPr>
              <w:jc w:val="both"/>
              <w:rPr>
                <w:sz w:val="20"/>
                <w:szCs w:val="20"/>
                <w:lang w:val="uk-UA"/>
              </w:rPr>
            </w:pPr>
            <w:r w:rsidRPr="00B75506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2025 рік в сумі 18 254,1 тис. грн. розподілити наступним чином:.</w:t>
            </w:r>
          </w:p>
          <w:p w:rsidR="00B75506" w:rsidRPr="00B75506" w:rsidRDefault="00B75506" w:rsidP="00B75506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sz w:val="20"/>
                <w:szCs w:val="20"/>
                <w:lang w:val="uk-UA"/>
              </w:rPr>
            </w:pPr>
            <w:r w:rsidRPr="00B75506">
              <w:rPr>
                <w:sz w:val="20"/>
                <w:szCs w:val="20"/>
                <w:lang w:val="uk-UA"/>
              </w:rPr>
              <w:t>виплата дивідендів 3% - 547,6 тис. грн.</w:t>
            </w:r>
          </w:p>
          <w:p w:rsidR="00B75506" w:rsidRPr="00B75506" w:rsidRDefault="00B75506" w:rsidP="00B75506">
            <w:pPr>
              <w:widowControl w:val="0"/>
              <w:numPr>
                <w:ilvl w:val="0"/>
                <w:numId w:val="2"/>
              </w:numPr>
              <w:suppressAutoHyphens/>
              <w:autoSpaceDE w:val="0"/>
              <w:jc w:val="both"/>
              <w:rPr>
                <w:sz w:val="20"/>
                <w:szCs w:val="20"/>
                <w:lang w:val="uk-UA"/>
              </w:rPr>
            </w:pPr>
            <w:r w:rsidRPr="00B75506">
              <w:rPr>
                <w:sz w:val="20"/>
                <w:szCs w:val="20"/>
                <w:lang w:val="uk-UA"/>
              </w:rPr>
              <w:t>залишити в розпорядженні товариства  - 97% - 17706,5 тис. грн..</w:t>
            </w:r>
          </w:p>
          <w:p w:rsidR="00B75506" w:rsidRPr="00B75506" w:rsidRDefault="00B75506" w:rsidP="00B75506">
            <w:pPr>
              <w:jc w:val="both"/>
              <w:rPr>
                <w:rStyle w:val="a6"/>
                <w:b w:val="0"/>
                <w:bCs w:val="0"/>
                <w:sz w:val="20"/>
                <w:szCs w:val="20"/>
                <w:lang w:val="uk-UA"/>
              </w:rPr>
            </w:pPr>
            <w:r w:rsidRPr="00B75506">
              <w:rPr>
                <w:sz w:val="20"/>
                <w:szCs w:val="20"/>
                <w:lang w:val="uk-UA"/>
              </w:rPr>
              <w:t>Затвердити планові показники прибутку на 2026 рік у розмірі 2 000, тис. грн..</w:t>
            </w:r>
          </w:p>
          <w:p w:rsidR="00494045" w:rsidRPr="00B75506" w:rsidRDefault="00494045" w:rsidP="00494045">
            <w:pPr>
              <w:rPr>
                <w:sz w:val="20"/>
                <w:szCs w:val="20"/>
                <w:lang w:val="uk-UA" w:eastAsia="ar-SA"/>
              </w:rPr>
            </w:pPr>
          </w:p>
        </w:tc>
      </w:tr>
      <w:bookmarkEnd w:id="0"/>
      <w:tr w:rsidR="003E5D60" w:rsidRPr="00235687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Default="003E5D60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Pr="00235687" w:rsidRDefault="00494045" w:rsidP="0006457B">
            <w:pPr>
              <w:rPr>
                <w:b/>
                <w:sz w:val="20"/>
                <w:szCs w:val="20"/>
                <w:lang w:val="uk-UA"/>
              </w:rPr>
            </w:pPr>
            <w:r w:rsidRPr="00235687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235687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235687">
              <w:rPr>
                <w:b/>
                <w:sz w:val="20"/>
                <w:szCs w:val="20"/>
                <w:lang w:val="uk-UA"/>
              </w:rPr>
              <w:t xml:space="preserve">        «ЗА»        </w:t>
            </w:r>
            <w:r w:rsidR="003E5D60" w:rsidRPr="00235687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235687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235687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235687" w:rsidRDefault="005F360E" w:rsidP="005F360E">
            <w:pPr>
              <w:rPr>
                <w:sz w:val="20"/>
                <w:szCs w:val="20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B6E53" w:rsidRDefault="00CB6E53" w:rsidP="00AA322E">
      <w:r>
        <w:separator/>
      </w:r>
    </w:p>
  </w:endnote>
  <w:endnote w:type="continuationSeparator" w:id="0">
    <w:p w:rsidR="00CB6E53" w:rsidRDefault="00CB6E53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4408A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B6E53" w:rsidRDefault="00CB6E53" w:rsidP="00AA322E">
      <w:r>
        <w:separator/>
      </w:r>
    </w:p>
  </w:footnote>
  <w:footnote w:type="continuationSeparator" w:id="0">
    <w:p w:rsidR="00CB6E53" w:rsidRDefault="00CB6E53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E12312"/>
    <w:multiLevelType w:val="hybridMultilevel"/>
    <w:tmpl w:val="9C225C04"/>
    <w:lvl w:ilvl="0" w:tplc="2B12D8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E163D"/>
    <w:rsid w:val="002341E6"/>
    <w:rsid w:val="00235687"/>
    <w:rsid w:val="00290F1A"/>
    <w:rsid w:val="002A377A"/>
    <w:rsid w:val="002C3CAB"/>
    <w:rsid w:val="002E4C53"/>
    <w:rsid w:val="003135A3"/>
    <w:rsid w:val="003B785D"/>
    <w:rsid w:val="003D51E1"/>
    <w:rsid w:val="003E5D60"/>
    <w:rsid w:val="003F4DF1"/>
    <w:rsid w:val="004408A3"/>
    <w:rsid w:val="00454B2C"/>
    <w:rsid w:val="004805CF"/>
    <w:rsid w:val="00484835"/>
    <w:rsid w:val="00491DE1"/>
    <w:rsid w:val="00494045"/>
    <w:rsid w:val="004D6698"/>
    <w:rsid w:val="00543D50"/>
    <w:rsid w:val="00580BD1"/>
    <w:rsid w:val="005D338B"/>
    <w:rsid w:val="005F360E"/>
    <w:rsid w:val="00630A0E"/>
    <w:rsid w:val="006610E9"/>
    <w:rsid w:val="0069091D"/>
    <w:rsid w:val="00745602"/>
    <w:rsid w:val="0077795A"/>
    <w:rsid w:val="007C0599"/>
    <w:rsid w:val="007C58AF"/>
    <w:rsid w:val="00801EC7"/>
    <w:rsid w:val="00832EDB"/>
    <w:rsid w:val="00853B21"/>
    <w:rsid w:val="0087532B"/>
    <w:rsid w:val="008C036C"/>
    <w:rsid w:val="0097217F"/>
    <w:rsid w:val="009E0283"/>
    <w:rsid w:val="00AA322E"/>
    <w:rsid w:val="00AD2960"/>
    <w:rsid w:val="00AE4647"/>
    <w:rsid w:val="00B14B3D"/>
    <w:rsid w:val="00B160B6"/>
    <w:rsid w:val="00B75506"/>
    <w:rsid w:val="00C55071"/>
    <w:rsid w:val="00CB6E53"/>
    <w:rsid w:val="00D96509"/>
    <w:rsid w:val="00DF2CB5"/>
    <w:rsid w:val="00E15F1F"/>
    <w:rsid w:val="00E2405A"/>
    <w:rsid w:val="00E45867"/>
    <w:rsid w:val="00E62E23"/>
    <w:rsid w:val="00E67318"/>
    <w:rsid w:val="00E71C98"/>
    <w:rsid w:val="00E77507"/>
    <w:rsid w:val="00E807BB"/>
    <w:rsid w:val="00ED2342"/>
    <w:rsid w:val="00F00817"/>
    <w:rsid w:val="00F73C08"/>
    <w:rsid w:val="00F9209C"/>
    <w:rsid w:val="00FC017F"/>
    <w:rsid w:val="00FC7431"/>
    <w:rsid w:val="00F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B18E483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ви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832E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832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9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4FE987-B057-4A58-9CA0-A58B9CA5B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2301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Home</cp:lastModifiedBy>
  <cp:revision>25</cp:revision>
  <cp:lastPrinted>2024-04-04T12:20:00Z</cp:lastPrinted>
  <dcterms:created xsi:type="dcterms:W3CDTF">2024-02-01T12:30:00Z</dcterms:created>
  <dcterms:modified xsi:type="dcterms:W3CDTF">2026-03-24T10:54:00Z</dcterms:modified>
</cp:coreProperties>
</file>